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6466B">
      <w:pPr>
        <w:spacing w:line="360" w:lineRule="auto"/>
        <w:jc w:val="center"/>
        <w:rPr>
          <w:rFonts w:hint="default" w:hAnsi="宋体" w:eastAsia="宋体"/>
          <w:color w:val="auto"/>
          <w:sz w:val="28"/>
          <w:szCs w:val="28"/>
          <w:highlight w:val="none"/>
          <w:lang w:val="en-US" w:eastAsia="zh-CN"/>
        </w:rPr>
      </w:pPr>
      <w:r>
        <w:rPr>
          <w:rFonts w:hint="eastAsia" w:hAnsi="宋体"/>
          <w:b/>
          <w:bCs/>
          <w:color w:val="auto"/>
          <w:sz w:val="28"/>
          <w:szCs w:val="28"/>
          <w:highlight w:val="none"/>
        </w:rPr>
        <w:t>广东省北江监狱2025-2026年度水电维修材料供应项目</w:t>
      </w:r>
      <w:r>
        <w:rPr>
          <w:rFonts w:hint="eastAsia" w:hAnsi="宋体"/>
          <w:b/>
          <w:bCs/>
          <w:color w:val="auto"/>
          <w:sz w:val="28"/>
          <w:szCs w:val="28"/>
          <w:highlight w:val="none"/>
          <w:lang w:val="en-US" w:eastAsia="zh-CN"/>
        </w:rPr>
        <w:t>询价公告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86A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noWrap w:val="0"/>
            <w:vAlign w:val="top"/>
          </w:tcPr>
          <w:p w14:paraId="5A86A8CF">
            <w:pPr>
              <w:widowControl/>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项目概况</w:t>
            </w:r>
          </w:p>
          <w:p w14:paraId="0BE93310">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hAnsi="宋体" w:eastAsia="宋体" w:cs="宋体"/>
                <w:color w:val="auto"/>
                <w:sz w:val="21"/>
                <w:szCs w:val="21"/>
                <w:highlight w:val="none"/>
                <w:u w:val="single"/>
                <w:lang w:eastAsia="zh-CN"/>
              </w:rPr>
              <w:t>广东省北江监狱2025-2026年度水电维修材料供应项目</w:t>
            </w:r>
            <w:r>
              <w:rPr>
                <w:rFonts w:hint="eastAsia" w:ascii="宋体" w:hAnsi="宋体" w:eastAsia="宋体" w:cs="宋体"/>
                <w:color w:val="auto"/>
                <w:sz w:val="21"/>
                <w:szCs w:val="21"/>
                <w:highlight w:val="none"/>
              </w:rPr>
              <w:t>的潜在供应商应在</w:t>
            </w:r>
            <w:r>
              <w:rPr>
                <w:rFonts w:hint="eastAsia" w:ascii="宋体" w:hAnsi="宋体" w:eastAsia="宋体" w:cs="宋体"/>
                <w:color w:val="auto"/>
                <w:sz w:val="21"/>
                <w:szCs w:val="21"/>
                <w:highlight w:val="none"/>
                <w:u w:val="single"/>
              </w:rPr>
              <w:t>广东远东招标代理有限公司网站（远东电子交易平台</w:t>
            </w:r>
            <w:r>
              <w:rPr>
                <w:rFonts w:hint="eastAsia" w:ascii="宋体" w:hAnsi="宋体" w:eastAsia="宋体" w:cs="宋体"/>
                <w:color w:val="auto"/>
                <w:sz w:val="21"/>
                <w:szCs w:val="21"/>
                <w:highlight w:val="none"/>
                <w:u w:val="single"/>
                <w:lang w:eastAsia="zh-CN"/>
              </w:rPr>
              <w:t>http</w:t>
            </w:r>
            <w:r>
              <w:rPr>
                <w:rFonts w:hint="eastAsia"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eastAsia="zh-CN"/>
              </w:rPr>
              <w:t>//trade.gdydzb.com</w:t>
            </w:r>
            <w:r>
              <w:rPr>
                <w:rFonts w:hint="eastAsia" w:ascii="宋体" w:hAnsi="宋体" w:eastAsia="宋体" w:cs="宋体"/>
                <w:color w:val="auto"/>
                <w:sz w:val="21"/>
                <w:szCs w:val="21"/>
                <w:highlight w:val="none"/>
                <w:u w:val="single"/>
              </w:rPr>
              <w:t>/）进行网上报名</w:t>
            </w:r>
            <w:r>
              <w:rPr>
                <w:rFonts w:hint="eastAsia"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详见“七、其他补充事宜”</w:t>
            </w:r>
            <w:r>
              <w:rPr>
                <w:rFonts w:hint="eastAsia"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获取采购文件，并于</w:t>
            </w:r>
            <w:r>
              <w:rPr>
                <w:rFonts w:hint="eastAsia" w:hAnsi="宋体" w:eastAsia="宋体" w:cs="宋体"/>
                <w:color w:val="auto"/>
                <w:sz w:val="21"/>
                <w:szCs w:val="21"/>
                <w:highlight w:val="none"/>
                <w:u w:val="single"/>
                <w:lang w:eastAsia="zh-CN"/>
              </w:rPr>
              <w:t>2025年</w:t>
            </w:r>
            <w:r>
              <w:rPr>
                <w:rFonts w:hint="eastAsia" w:hAnsi="宋体" w:eastAsia="宋体" w:cs="宋体"/>
                <w:color w:val="auto"/>
                <w:sz w:val="21"/>
                <w:szCs w:val="21"/>
                <w:highlight w:val="none"/>
                <w:u w:val="single"/>
                <w:lang w:val="en-US" w:eastAsia="zh-CN"/>
              </w:rPr>
              <w:t>3</w:t>
            </w:r>
            <w:r>
              <w:rPr>
                <w:rFonts w:hint="eastAsia" w:hAnsi="宋体" w:eastAsia="宋体" w:cs="宋体"/>
                <w:color w:val="auto"/>
                <w:sz w:val="21"/>
                <w:szCs w:val="21"/>
                <w:highlight w:val="none"/>
                <w:u w:val="single"/>
                <w:lang w:eastAsia="zh-CN"/>
              </w:rPr>
              <w:t>月</w:t>
            </w:r>
            <w:r>
              <w:rPr>
                <w:rFonts w:hint="eastAsia" w:hAnsi="宋体" w:eastAsia="宋体" w:cs="宋体"/>
                <w:color w:val="auto"/>
                <w:sz w:val="21"/>
                <w:szCs w:val="21"/>
                <w:highlight w:val="none"/>
                <w:u w:val="single"/>
                <w:lang w:val="en-US" w:eastAsia="zh-CN"/>
              </w:rPr>
              <w:t>21</w:t>
            </w:r>
            <w:r>
              <w:rPr>
                <w:rFonts w:hint="eastAsia" w:hAnsi="宋体" w:eastAsia="宋体" w:cs="宋体"/>
                <w:color w:val="auto"/>
                <w:sz w:val="21"/>
                <w:szCs w:val="21"/>
                <w:highlight w:val="none"/>
                <w:u w:val="single"/>
                <w:lang w:eastAsia="zh-CN"/>
              </w:rPr>
              <w:t>日</w:t>
            </w:r>
            <w:r>
              <w:rPr>
                <w:rFonts w:hint="eastAsia" w:hAnsi="宋体" w:eastAsia="宋体" w:cs="宋体"/>
                <w:color w:val="auto"/>
                <w:sz w:val="21"/>
                <w:szCs w:val="21"/>
                <w:highlight w:val="none"/>
                <w:u w:val="single"/>
                <w:lang w:val="en-US" w:eastAsia="zh-CN"/>
              </w:rPr>
              <w:t>15</w:t>
            </w:r>
            <w:r>
              <w:rPr>
                <w:rFonts w:hint="eastAsia" w:hAnsi="宋体" w:eastAsia="宋体" w:cs="宋体"/>
                <w:color w:val="auto"/>
                <w:sz w:val="21"/>
                <w:szCs w:val="21"/>
                <w:highlight w:val="none"/>
                <w:u w:val="single"/>
                <w:lang w:eastAsia="zh-CN"/>
              </w:rPr>
              <w:t>时</w:t>
            </w:r>
            <w:r>
              <w:rPr>
                <w:rFonts w:hint="eastAsia" w:hAnsi="宋体" w:eastAsia="宋体" w:cs="宋体"/>
                <w:color w:val="auto"/>
                <w:sz w:val="21"/>
                <w:szCs w:val="21"/>
                <w:highlight w:val="none"/>
                <w:u w:val="single"/>
                <w:lang w:val="en-US" w:eastAsia="zh-CN"/>
              </w:rPr>
              <w:t>00</w:t>
            </w:r>
            <w:r>
              <w:rPr>
                <w:rFonts w:hint="eastAsia" w:hAnsi="宋体" w:eastAsia="宋体" w:cs="宋体"/>
                <w:color w:val="auto"/>
                <w:sz w:val="21"/>
                <w:szCs w:val="21"/>
                <w:highlight w:val="none"/>
                <w:u w:val="single"/>
                <w:lang w:eastAsia="zh-CN"/>
              </w:rPr>
              <w:t>分</w:t>
            </w:r>
            <w:r>
              <w:rPr>
                <w:rFonts w:hint="eastAsia" w:ascii="宋体" w:hAnsi="宋体" w:eastAsia="宋体" w:cs="宋体"/>
                <w:color w:val="auto"/>
                <w:sz w:val="21"/>
                <w:szCs w:val="21"/>
                <w:highlight w:val="none"/>
              </w:rPr>
              <w:t>（北京时间）前提交申请文件。</w:t>
            </w:r>
          </w:p>
        </w:tc>
      </w:tr>
    </w:tbl>
    <w:p w14:paraId="3AA0D5A9">
      <w:pPr>
        <w:widowControl/>
        <w:spacing w:line="360" w:lineRule="auto"/>
        <w:jc w:val="left"/>
        <w:rPr>
          <w:rFonts w:hint="eastAsia" w:ascii="宋体" w:hAnsi="宋体" w:eastAsia="宋体" w:cs="宋体"/>
          <w:b/>
          <w:bCs/>
          <w:color w:val="auto"/>
          <w:sz w:val="21"/>
          <w:szCs w:val="21"/>
          <w:highlight w:val="none"/>
        </w:rPr>
      </w:pPr>
      <w:bookmarkStart w:id="0" w:name="_Toc35393621"/>
      <w:bookmarkStart w:id="1" w:name="_Toc28359002"/>
      <w:bookmarkStart w:id="2" w:name="_Toc35393790"/>
      <w:bookmarkStart w:id="3" w:name="_Toc28359079"/>
      <w:r>
        <w:rPr>
          <w:rFonts w:hint="eastAsia" w:ascii="宋体" w:hAnsi="宋体" w:eastAsia="宋体" w:cs="宋体"/>
          <w:b/>
          <w:bCs/>
          <w:color w:val="auto"/>
          <w:sz w:val="21"/>
          <w:szCs w:val="21"/>
          <w:highlight w:val="none"/>
        </w:rPr>
        <w:t>一、项目基本情况</w:t>
      </w:r>
      <w:bookmarkEnd w:id="0"/>
      <w:bookmarkEnd w:id="1"/>
      <w:bookmarkEnd w:id="2"/>
      <w:bookmarkEnd w:id="3"/>
    </w:p>
    <w:p w14:paraId="74B56BC7">
      <w:pPr>
        <w:widowControl/>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采购项目编号：</w:t>
      </w:r>
      <w:r>
        <w:rPr>
          <w:rFonts w:hint="eastAsia" w:hAnsi="宋体" w:eastAsia="宋体" w:cs="宋体"/>
          <w:color w:val="auto"/>
          <w:sz w:val="21"/>
          <w:szCs w:val="21"/>
          <w:highlight w:val="none"/>
          <w:lang w:eastAsia="zh-CN"/>
        </w:rPr>
        <w:t>GDYD250150</w:t>
      </w:r>
    </w:p>
    <w:p w14:paraId="5C554E0C">
      <w:pPr>
        <w:widowControl/>
        <w:spacing w:line="360" w:lineRule="auto"/>
        <w:ind w:firstLine="420" w:firstLineChars="200"/>
        <w:jc w:val="left"/>
        <w:rPr>
          <w:rFonts w:hint="eastAsia"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采购项目名称：</w:t>
      </w:r>
      <w:r>
        <w:rPr>
          <w:rFonts w:hint="eastAsia" w:hAnsi="宋体" w:eastAsia="宋体" w:cs="宋体"/>
          <w:color w:val="auto"/>
          <w:sz w:val="21"/>
          <w:szCs w:val="21"/>
          <w:highlight w:val="none"/>
          <w:lang w:eastAsia="zh-CN"/>
        </w:rPr>
        <w:t>广东省北江监狱2025-2026年度水电维修材料供应项目</w:t>
      </w:r>
    </w:p>
    <w:p w14:paraId="6F66427A">
      <w:pPr>
        <w:widowControl/>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采购方式：询价</w:t>
      </w:r>
    </w:p>
    <w:p w14:paraId="61A51593">
      <w:pPr>
        <w:widowControl/>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采购项目预算金额：￥</w:t>
      </w:r>
      <w:r>
        <w:rPr>
          <w:rFonts w:hint="eastAsia" w:hAnsi="宋体" w:eastAsia="宋体" w:cs="宋体"/>
          <w:bCs/>
          <w:color w:val="auto"/>
          <w:sz w:val="21"/>
          <w:szCs w:val="21"/>
          <w:highlight w:val="none"/>
          <w:lang w:eastAsia="zh-CN"/>
        </w:rPr>
        <w:t>193,000.00元</w:t>
      </w:r>
    </w:p>
    <w:p w14:paraId="2B79D3F5">
      <w:pPr>
        <w:pStyle w:val="4"/>
        <w:widowControl/>
        <w:shd w:val="clear" w:color="auto" w:fill="FFFFFF"/>
        <w:spacing w:before="0" w:beforeAutospacing="0" w:after="0" w:afterAutospacing="0" w:line="360" w:lineRule="auto"/>
        <w:ind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5"/>
        <w:tblW w:w="8717" w:type="dxa"/>
        <w:jc w:val="center"/>
        <w:shd w:val="clear" w:color="auto" w:fill="FFFFFF"/>
        <w:tblLayout w:type="fixed"/>
        <w:tblCellMar>
          <w:top w:w="0" w:type="dxa"/>
          <w:left w:w="0" w:type="dxa"/>
          <w:bottom w:w="0" w:type="dxa"/>
          <w:right w:w="0" w:type="dxa"/>
        </w:tblCellMar>
      </w:tblPr>
      <w:tblGrid>
        <w:gridCol w:w="716"/>
        <w:gridCol w:w="1886"/>
        <w:gridCol w:w="1832"/>
        <w:gridCol w:w="1050"/>
        <w:gridCol w:w="1650"/>
        <w:gridCol w:w="1583"/>
      </w:tblGrid>
      <w:tr w14:paraId="11BE4966">
        <w:tblPrEx>
          <w:shd w:val="clear" w:color="auto" w:fill="FFFFFF"/>
          <w:tblCellMar>
            <w:top w:w="0" w:type="dxa"/>
            <w:left w:w="0" w:type="dxa"/>
            <w:bottom w:w="0" w:type="dxa"/>
            <w:right w:w="0" w:type="dxa"/>
          </w:tblCellMar>
        </w:tblPrEx>
        <w:trPr>
          <w:trHeight w:val="537" w:hRule="atLeast"/>
          <w:tblHeader/>
          <w:jc w:val="center"/>
        </w:trPr>
        <w:tc>
          <w:tcPr>
            <w:tcW w:w="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62B1C4">
            <w:pPr>
              <w:widowControl/>
              <w:spacing w:line="240" w:lineRule="auto"/>
              <w:jc w:val="center"/>
              <w:textAlignment w:val="center"/>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lang w:eastAsia="zh-CN" w:bidi="ar"/>
              </w:rPr>
              <w:t>品目号</w:t>
            </w:r>
          </w:p>
        </w:tc>
        <w:tc>
          <w:tcPr>
            <w:tcW w:w="18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E6D9625">
            <w:pPr>
              <w:widowControl/>
              <w:spacing w:line="240" w:lineRule="auto"/>
              <w:jc w:val="center"/>
              <w:textAlignment w:val="center"/>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lang w:eastAsia="zh-CN" w:bidi="ar"/>
              </w:rPr>
              <w:t>品目名称</w:t>
            </w:r>
          </w:p>
        </w:tc>
        <w:tc>
          <w:tcPr>
            <w:tcW w:w="18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67A089D">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99DD716">
            <w:pPr>
              <w:widowControl/>
              <w:spacing w:line="240" w:lineRule="auto"/>
              <w:jc w:val="center"/>
              <w:textAlignment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数量</w:t>
            </w:r>
          </w:p>
          <w:p w14:paraId="36FED99B">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（单位）</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A498446">
            <w:pPr>
              <w:widowControl/>
              <w:spacing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技术规格、参数及要求</w:t>
            </w:r>
          </w:p>
        </w:tc>
        <w:tc>
          <w:tcPr>
            <w:tcW w:w="158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59517B">
            <w:pPr>
              <w:widowControl/>
              <w:spacing w:line="240" w:lineRule="auto"/>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bidi="ar"/>
              </w:rPr>
              <w:t>品目预算</w:t>
            </w:r>
            <w:r>
              <w:rPr>
                <w:rFonts w:hint="eastAsia" w:hAnsi="宋体" w:eastAsia="宋体" w:cs="宋体"/>
                <w:b/>
                <w:bCs/>
                <w:color w:val="auto"/>
                <w:sz w:val="21"/>
                <w:szCs w:val="21"/>
                <w:highlight w:val="none"/>
                <w:lang w:eastAsia="zh-CN" w:bidi="ar"/>
              </w:rPr>
              <w:t>（</w:t>
            </w:r>
            <w:r>
              <w:rPr>
                <w:rFonts w:hint="eastAsia" w:ascii="宋体" w:hAnsi="宋体" w:eastAsia="宋体" w:cs="宋体"/>
                <w:b/>
                <w:bCs/>
                <w:color w:val="auto"/>
                <w:sz w:val="21"/>
                <w:szCs w:val="21"/>
                <w:highlight w:val="none"/>
                <w:lang w:bidi="ar"/>
              </w:rPr>
              <w:t>元</w:t>
            </w:r>
            <w:r>
              <w:rPr>
                <w:rFonts w:hint="eastAsia" w:hAnsi="宋体" w:eastAsia="宋体" w:cs="宋体"/>
                <w:b/>
                <w:bCs/>
                <w:color w:val="auto"/>
                <w:sz w:val="21"/>
                <w:szCs w:val="21"/>
                <w:highlight w:val="none"/>
                <w:lang w:eastAsia="zh-CN" w:bidi="ar"/>
              </w:rPr>
              <w:t>）</w:t>
            </w:r>
          </w:p>
        </w:tc>
      </w:tr>
      <w:tr w14:paraId="49D7A084">
        <w:tblPrEx>
          <w:tblCellMar>
            <w:top w:w="0" w:type="dxa"/>
            <w:left w:w="0" w:type="dxa"/>
            <w:bottom w:w="0" w:type="dxa"/>
            <w:right w:w="0" w:type="dxa"/>
          </w:tblCellMar>
        </w:tblPrEx>
        <w:trPr>
          <w:trHeight w:val="776" w:hRule="atLeast"/>
          <w:jc w:val="center"/>
        </w:trPr>
        <w:tc>
          <w:tcPr>
            <w:tcW w:w="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8B9CDE4">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188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E053E0">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五金、家具和室内装修材料专门零</w:t>
            </w:r>
          </w:p>
          <w:p w14:paraId="3FDE9AD4">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售服务</w:t>
            </w:r>
          </w:p>
        </w:tc>
        <w:tc>
          <w:tcPr>
            <w:tcW w:w="183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B7BD379">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广东省北江监狱2025-2026年度水电维修材料供应项目</w:t>
            </w:r>
          </w:p>
        </w:tc>
        <w:tc>
          <w:tcPr>
            <w:tcW w:w="10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557C3C2">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hAnsi="宋体" w:eastAsia="宋体" w:cs="宋体"/>
                <w:color w:val="auto"/>
                <w:sz w:val="21"/>
                <w:szCs w:val="21"/>
                <w:highlight w:val="none"/>
                <w:lang w:eastAsia="zh-CN" w:bidi="ar"/>
              </w:rPr>
              <w:t>（</w:t>
            </w:r>
            <w:r>
              <w:rPr>
                <w:rFonts w:hint="eastAsia" w:hAnsi="宋体" w:eastAsia="宋体" w:cs="宋体"/>
                <w:color w:val="auto"/>
                <w:sz w:val="21"/>
                <w:szCs w:val="21"/>
                <w:highlight w:val="none"/>
                <w:lang w:val="en-US" w:eastAsia="zh-CN" w:bidi="ar"/>
              </w:rPr>
              <w:t>项</w:t>
            </w:r>
            <w:r>
              <w:rPr>
                <w:rFonts w:hint="eastAsia" w:hAnsi="宋体" w:eastAsia="宋体" w:cs="宋体"/>
                <w:color w:val="auto"/>
                <w:sz w:val="21"/>
                <w:szCs w:val="21"/>
                <w:highlight w:val="none"/>
                <w:lang w:eastAsia="zh-CN" w:bidi="ar"/>
              </w:rPr>
              <w:t>）</w:t>
            </w:r>
          </w:p>
        </w:tc>
        <w:tc>
          <w:tcPr>
            <w:tcW w:w="16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02CA7A0">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详见用户需求书</w:t>
            </w:r>
          </w:p>
        </w:tc>
        <w:tc>
          <w:tcPr>
            <w:tcW w:w="158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71A8899">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shd w:val="clear" w:color="auto" w:fill="FFFFFF"/>
                <w:lang w:eastAsia="zh-CN"/>
              </w:rPr>
              <w:t>￥193,000.00</w:t>
            </w:r>
          </w:p>
        </w:tc>
      </w:tr>
    </w:tbl>
    <w:p w14:paraId="44E55179">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、简要技术需求或服务要求：</w:t>
      </w:r>
    </w:p>
    <w:p w14:paraId="5C4AF61C">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采购项目技术规格、参数及要求详情请见第三篇《用户需求书》。供应商须对所有内容进行报价，不允许只对其中部分内容进行报价。</w:t>
      </w:r>
    </w:p>
    <w:p w14:paraId="43A980C6">
      <w:pPr>
        <w:spacing w:line="360" w:lineRule="auto"/>
        <w:ind w:firstLine="420" w:firstLineChars="200"/>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合同履行期限：详见用户需求书。</w:t>
      </w:r>
    </w:p>
    <w:p w14:paraId="11DDB6C4">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eastAsia="zh-CN"/>
        </w:rPr>
        <w:t>本项目不接受联合体询价</w:t>
      </w:r>
      <w:r>
        <w:rPr>
          <w:rFonts w:hint="eastAsia" w:ascii="宋体" w:hAnsi="宋体" w:eastAsia="宋体" w:cs="宋体"/>
          <w:color w:val="auto"/>
          <w:sz w:val="21"/>
          <w:szCs w:val="21"/>
          <w:highlight w:val="none"/>
        </w:rPr>
        <w:t>。</w:t>
      </w:r>
    </w:p>
    <w:p w14:paraId="7C1ABA2D">
      <w:pPr>
        <w:widowControl/>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申请人的资格要求</w:t>
      </w:r>
    </w:p>
    <w:p w14:paraId="170FDC3C">
      <w:pPr>
        <w:widowControl/>
        <w:shd w:val="clear" w:color="auto" w:fill="FFFFFF"/>
        <w:spacing w:line="360" w:lineRule="auto"/>
        <w:ind w:firstLine="420" w:firstLineChars="200"/>
        <w:jc w:val="left"/>
        <w:rPr>
          <w:rFonts w:ascii="宋体" w:hAnsi="宋体" w:eastAsia="宋体" w:cs="宋体"/>
          <w:color w:val="auto"/>
          <w:kern w:val="0"/>
          <w:sz w:val="21"/>
          <w:szCs w:val="24"/>
        </w:rPr>
      </w:pPr>
      <w:r>
        <w:rPr>
          <w:rFonts w:hint="eastAsia" w:ascii="宋体" w:hAnsi="宋体" w:eastAsia="宋体" w:cs="宋体"/>
          <w:color w:val="auto"/>
          <w:kern w:val="0"/>
          <w:sz w:val="21"/>
          <w:szCs w:val="24"/>
        </w:rPr>
        <w:t>1、满足《中华人民共和国政府采购法》第二十二条规定；</w:t>
      </w:r>
    </w:p>
    <w:p w14:paraId="01A34AFE">
      <w:pPr>
        <w:widowControl/>
        <w:shd w:val="clear" w:color="auto" w:fill="FFFFFF"/>
        <w:spacing w:line="360" w:lineRule="auto"/>
        <w:ind w:firstLine="420" w:firstLineChars="200"/>
        <w:jc w:val="left"/>
        <w:rPr>
          <w:rFonts w:hint="eastAsia" w:ascii="宋体" w:hAnsi="宋体" w:eastAsia="宋体" w:cs="宋体"/>
          <w:b/>
          <w:bCs/>
          <w:color w:val="auto"/>
          <w:kern w:val="0"/>
          <w:sz w:val="21"/>
          <w:szCs w:val="21"/>
          <w:lang w:eastAsia="zh-CN"/>
        </w:rPr>
      </w:pPr>
      <w:r>
        <w:rPr>
          <w:rFonts w:hint="eastAsia" w:ascii="宋体" w:hAnsi="宋体" w:eastAsia="宋体" w:cs="宋体"/>
          <w:color w:val="auto"/>
          <w:kern w:val="0"/>
          <w:sz w:val="21"/>
          <w:szCs w:val="24"/>
        </w:rPr>
        <w:t>2、落实政府采购政策需满足的资格要求：</w:t>
      </w:r>
      <w:r>
        <w:rPr>
          <w:rFonts w:hint="eastAsia" w:hAnsi="宋体" w:eastAsia="宋体" w:cs="宋体"/>
          <w:color w:val="auto"/>
          <w:kern w:val="0"/>
          <w:sz w:val="21"/>
          <w:szCs w:val="24"/>
          <w:lang w:val="en-US" w:eastAsia="zh-CN"/>
        </w:rPr>
        <w:t>/</w:t>
      </w:r>
    </w:p>
    <w:p w14:paraId="4EB0EA63">
      <w:pPr>
        <w:widowControl/>
        <w:shd w:val="clear" w:color="auto" w:fill="FFFFFF"/>
        <w:spacing w:line="360" w:lineRule="auto"/>
        <w:ind w:firstLine="420" w:firstLineChars="200"/>
        <w:jc w:val="left"/>
        <w:rPr>
          <w:rFonts w:ascii="宋体" w:hAnsi="宋体" w:eastAsia="宋体" w:cs="宋体"/>
          <w:color w:val="auto"/>
          <w:kern w:val="0"/>
          <w:sz w:val="21"/>
          <w:szCs w:val="24"/>
        </w:rPr>
      </w:pPr>
      <w:r>
        <w:rPr>
          <w:rFonts w:hint="eastAsia" w:ascii="宋体" w:hAnsi="宋体" w:eastAsia="宋体" w:cs="宋体"/>
          <w:color w:val="auto"/>
          <w:kern w:val="0"/>
          <w:sz w:val="21"/>
          <w:szCs w:val="24"/>
        </w:rPr>
        <w:t>3、本项目的特定资格要求：</w:t>
      </w:r>
    </w:p>
    <w:p w14:paraId="6F231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18"/>
          <w:lang w:eastAsia="zh-CN"/>
        </w:rPr>
      </w:pPr>
      <w:r>
        <w:rPr>
          <w:rFonts w:hint="eastAsia"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rPr>
        <w:t>供应商必须符合法律、行政法规规定的其他条件：单位负责人为同一人或者存在直接控股、 管理关系的不同供应商，不得同时参加本采购项目响应。为本项目提供整体设计、规范编制或者项目管理、监理、检测等服务的供应商，不得再参与本项目投标（响应）</w:t>
      </w:r>
      <w:r>
        <w:rPr>
          <w:rFonts w:hint="eastAsia" w:ascii="宋体" w:hAnsi="宋体" w:eastAsia="宋体" w:cs="宋体"/>
          <w:color w:val="auto"/>
          <w:sz w:val="21"/>
          <w:szCs w:val="21"/>
          <w:highlight w:val="none"/>
          <w:lang w:eastAsia="zh-CN"/>
        </w:rPr>
        <w:t>。</w:t>
      </w:r>
    </w:p>
    <w:p w14:paraId="4061E6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18"/>
          <w:lang w:eastAsia="zh-CN"/>
        </w:rPr>
        <w:t>（</w:t>
      </w:r>
      <w:r>
        <w:rPr>
          <w:rFonts w:hint="eastAsia" w:hAnsi="宋体" w:eastAsia="宋体" w:cs="宋体"/>
          <w:color w:val="auto"/>
          <w:kern w:val="2"/>
          <w:sz w:val="21"/>
          <w:szCs w:val="18"/>
          <w:lang w:val="en-US" w:eastAsia="zh-CN"/>
        </w:rPr>
        <w:t>2</w:t>
      </w:r>
      <w:r>
        <w:rPr>
          <w:rFonts w:hint="eastAsia" w:ascii="宋体" w:hAnsi="宋体" w:eastAsia="宋体" w:cs="宋体"/>
          <w:color w:val="auto"/>
          <w:kern w:val="2"/>
          <w:sz w:val="21"/>
          <w:szCs w:val="18"/>
          <w:lang w:eastAsia="zh-CN"/>
        </w:rPr>
        <w:t>）</w:t>
      </w:r>
      <w:r>
        <w:rPr>
          <w:rFonts w:hint="eastAsia" w:ascii="宋体" w:hAnsi="宋体" w:eastAsia="宋体" w:cs="宋体"/>
          <w:color w:val="auto"/>
          <w:kern w:val="2"/>
          <w:sz w:val="21"/>
          <w:szCs w:val="18"/>
        </w:rPr>
        <w:t>供应商未被列入“信用中国”网站</w:t>
      </w:r>
      <w:r>
        <w:rPr>
          <w:rFonts w:hint="eastAsia" w:ascii="宋体" w:hAnsi="宋体" w:eastAsia="宋体" w:cs="宋体"/>
          <w:color w:val="auto"/>
          <w:kern w:val="2"/>
          <w:sz w:val="21"/>
          <w:szCs w:val="18"/>
          <w:lang w:eastAsia="zh-CN"/>
        </w:rPr>
        <w:t>（</w:t>
      </w:r>
      <w:r>
        <w:rPr>
          <w:rFonts w:hint="eastAsia" w:ascii="宋体" w:hAnsi="宋体" w:eastAsia="宋体" w:cs="宋体"/>
          <w:color w:val="auto"/>
          <w:kern w:val="2"/>
          <w:sz w:val="21"/>
          <w:szCs w:val="18"/>
        </w:rPr>
        <w:t>www.creditchina.gov.cn</w:t>
      </w:r>
      <w:r>
        <w:rPr>
          <w:rFonts w:hint="eastAsia" w:ascii="宋体" w:hAnsi="宋体" w:eastAsia="宋体" w:cs="宋体"/>
          <w:color w:val="auto"/>
          <w:kern w:val="2"/>
          <w:sz w:val="21"/>
          <w:szCs w:val="18"/>
          <w:lang w:eastAsia="zh-CN"/>
        </w:rPr>
        <w:t>）</w:t>
      </w:r>
      <w:r>
        <w:rPr>
          <w:rFonts w:hint="eastAsia" w:ascii="宋体" w:hAnsi="宋体" w:eastAsia="宋体" w:cs="宋体"/>
          <w:color w:val="auto"/>
          <w:kern w:val="2"/>
          <w:sz w:val="21"/>
          <w:szCs w:val="18"/>
        </w:rPr>
        <w:t>“失信被执行人或重大税收违法失信主体或政府采购严重违法失信行为记录名单”；不处于中国政府采购网</w:t>
      </w:r>
      <w:r>
        <w:rPr>
          <w:rFonts w:hint="eastAsia" w:ascii="宋体" w:hAnsi="宋体" w:eastAsia="宋体" w:cs="宋体"/>
          <w:color w:val="auto"/>
          <w:kern w:val="2"/>
          <w:sz w:val="21"/>
          <w:szCs w:val="18"/>
          <w:lang w:eastAsia="zh-CN"/>
        </w:rPr>
        <w:t>（</w:t>
      </w:r>
      <w:r>
        <w:rPr>
          <w:rFonts w:hint="eastAsia" w:ascii="宋体" w:hAnsi="宋体" w:eastAsia="宋体" w:cs="宋体"/>
          <w:color w:val="auto"/>
          <w:kern w:val="2"/>
          <w:sz w:val="21"/>
          <w:szCs w:val="18"/>
        </w:rPr>
        <w:t>www.ccgp.gov.cn</w:t>
      </w:r>
      <w:r>
        <w:rPr>
          <w:rFonts w:hint="eastAsia" w:ascii="宋体" w:hAnsi="宋体" w:eastAsia="宋体" w:cs="宋体"/>
          <w:color w:val="auto"/>
          <w:kern w:val="2"/>
          <w:sz w:val="21"/>
          <w:szCs w:val="18"/>
          <w:lang w:eastAsia="zh-CN"/>
        </w:rPr>
        <w:t>）</w:t>
      </w:r>
      <w:r>
        <w:rPr>
          <w:rFonts w:hint="eastAsia" w:ascii="宋体" w:hAnsi="宋体" w:eastAsia="宋体" w:cs="宋体"/>
          <w:color w:val="auto"/>
          <w:kern w:val="2"/>
          <w:sz w:val="21"/>
          <w:szCs w:val="18"/>
        </w:rPr>
        <w:t>“政府采购严重违法失信行为记录名单”中的禁止参加政府采购活动期间。</w:t>
      </w:r>
    </w:p>
    <w:p w14:paraId="546E3F27">
      <w:pPr>
        <w:widowControl/>
        <w:spacing w:line="360" w:lineRule="auto"/>
        <w:jc w:val="left"/>
        <w:rPr>
          <w:rFonts w:hint="eastAsia" w:hAnsi="宋体" w:cs="宋体"/>
          <w:b/>
          <w:color w:val="auto"/>
          <w:sz w:val="21"/>
          <w:szCs w:val="21"/>
          <w:highlight w:val="none"/>
        </w:rPr>
      </w:pPr>
      <w:r>
        <w:rPr>
          <w:rFonts w:hint="eastAsia" w:hAnsi="宋体" w:cs="宋体"/>
          <w:b/>
          <w:color w:val="auto"/>
          <w:sz w:val="21"/>
          <w:szCs w:val="21"/>
          <w:highlight w:val="none"/>
        </w:rPr>
        <w:t>三、获取询价文件</w:t>
      </w:r>
    </w:p>
    <w:p w14:paraId="0F61332A">
      <w:pPr>
        <w:spacing w:line="360" w:lineRule="auto"/>
        <w:ind w:firstLine="540"/>
        <w:rPr>
          <w:rFonts w:hint="eastAsia" w:hAnsi="宋体" w:cs="宋体"/>
          <w:color w:val="auto"/>
          <w:sz w:val="21"/>
          <w:szCs w:val="21"/>
          <w:highlight w:val="none"/>
        </w:rPr>
      </w:pPr>
      <w:r>
        <w:rPr>
          <w:rFonts w:hint="eastAsia" w:hAnsi="宋体" w:cs="宋体"/>
          <w:color w:val="auto"/>
          <w:sz w:val="21"/>
          <w:szCs w:val="21"/>
          <w:highlight w:val="none"/>
        </w:rPr>
        <w:t>时间：</w:t>
      </w:r>
      <w:r>
        <w:rPr>
          <w:rFonts w:hint="eastAsia" w:hAnsi="宋体" w:cs="宋体"/>
          <w:color w:val="auto"/>
          <w:sz w:val="21"/>
          <w:szCs w:val="21"/>
          <w:highlight w:val="none"/>
          <w:u w:val="single"/>
          <w:lang w:eastAsia="zh-CN"/>
        </w:rPr>
        <w:t>2025年</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u w:val="single"/>
        </w:rPr>
        <w:t>月</w:t>
      </w:r>
      <w:r>
        <w:rPr>
          <w:rFonts w:hint="eastAsia" w:hAnsi="宋体" w:cs="宋体"/>
          <w:color w:val="auto"/>
          <w:sz w:val="21"/>
          <w:szCs w:val="21"/>
          <w:highlight w:val="none"/>
          <w:u w:val="single"/>
          <w:lang w:val="en-US" w:eastAsia="zh-CN"/>
        </w:rPr>
        <w:t>18</w:t>
      </w:r>
      <w:r>
        <w:rPr>
          <w:rFonts w:hint="eastAsia" w:hAnsi="宋体" w:cs="宋体"/>
          <w:color w:val="auto"/>
          <w:sz w:val="21"/>
          <w:szCs w:val="21"/>
          <w:highlight w:val="none"/>
          <w:u w:val="single"/>
        </w:rPr>
        <w:t>日至</w:t>
      </w:r>
      <w:r>
        <w:rPr>
          <w:rFonts w:hint="eastAsia" w:hAnsi="宋体" w:cs="宋体"/>
          <w:color w:val="auto"/>
          <w:sz w:val="21"/>
          <w:szCs w:val="21"/>
          <w:highlight w:val="none"/>
          <w:u w:val="single"/>
          <w:lang w:eastAsia="zh-CN"/>
        </w:rPr>
        <w:t>2025年</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u w:val="single"/>
        </w:rPr>
        <w:t>月</w:t>
      </w:r>
      <w:r>
        <w:rPr>
          <w:rFonts w:hint="eastAsia" w:hAnsi="宋体" w:cs="宋体"/>
          <w:color w:val="auto"/>
          <w:sz w:val="21"/>
          <w:szCs w:val="21"/>
          <w:highlight w:val="none"/>
          <w:u w:val="single"/>
          <w:lang w:val="en-US" w:eastAsia="zh-CN"/>
        </w:rPr>
        <w:t>20</w:t>
      </w:r>
      <w:r>
        <w:rPr>
          <w:rFonts w:hint="eastAsia" w:hAnsi="宋体" w:cs="宋体"/>
          <w:color w:val="auto"/>
          <w:sz w:val="21"/>
          <w:szCs w:val="21"/>
          <w:highlight w:val="none"/>
          <w:u w:val="single"/>
        </w:rPr>
        <w:t>日</w:t>
      </w:r>
      <w:r>
        <w:rPr>
          <w:rFonts w:hint="eastAsia" w:hAnsi="宋体" w:cs="宋体"/>
          <w:color w:val="auto"/>
          <w:sz w:val="21"/>
          <w:szCs w:val="21"/>
          <w:highlight w:val="none"/>
        </w:rPr>
        <w:t>，每天上午</w:t>
      </w:r>
      <w:r>
        <w:rPr>
          <w:rFonts w:hint="eastAsia" w:hAnsi="宋体" w:cs="宋体"/>
          <w:color w:val="auto"/>
          <w:sz w:val="21"/>
          <w:szCs w:val="21"/>
          <w:highlight w:val="none"/>
          <w:u w:val="single"/>
        </w:rPr>
        <w:t>09</w:t>
      </w:r>
      <w:r>
        <w:rPr>
          <w:rFonts w:hint="eastAsia" w:hAnsi="宋体" w:cs="宋体"/>
          <w:color w:val="auto"/>
          <w:sz w:val="21"/>
          <w:szCs w:val="21"/>
          <w:highlight w:val="none"/>
          <w:u w:val="single"/>
          <w:lang w:val="en-US" w:eastAsia="zh-CN"/>
        </w:rPr>
        <w:t>:</w:t>
      </w:r>
      <w:r>
        <w:rPr>
          <w:rFonts w:hint="eastAsia" w:hAnsi="宋体" w:cs="宋体"/>
          <w:color w:val="auto"/>
          <w:sz w:val="21"/>
          <w:szCs w:val="21"/>
          <w:highlight w:val="none"/>
          <w:u w:val="single"/>
        </w:rPr>
        <w:t>00至12</w:t>
      </w:r>
      <w:r>
        <w:rPr>
          <w:rFonts w:hint="eastAsia" w:hAnsi="宋体" w:cs="宋体"/>
          <w:color w:val="auto"/>
          <w:sz w:val="21"/>
          <w:szCs w:val="21"/>
          <w:highlight w:val="none"/>
          <w:u w:val="single"/>
          <w:lang w:val="en-US" w:eastAsia="zh-CN"/>
        </w:rPr>
        <w:t>:</w:t>
      </w:r>
      <w:r>
        <w:rPr>
          <w:rFonts w:hint="eastAsia" w:hAnsi="宋体" w:cs="宋体"/>
          <w:color w:val="auto"/>
          <w:sz w:val="21"/>
          <w:szCs w:val="21"/>
          <w:highlight w:val="none"/>
          <w:u w:val="single"/>
        </w:rPr>
        <w:t>00下午14</w:t>
      </w:r>
      <w:r>
        <w:rPr>
          <w:rFonts w:hint="eastAsia" w:hAnsi="宋体" w:cs="宋体"/>
          <w:color w:val="auto"/>
          <w:sz w:val="21"/>
          <w:szCs w:val="21"/>
          <w:highlight w:val="none"/>
          <w:u w:val="single"/>
          <w:lang w:val="en-US" w:eastAsia="zh-CN"/>
        </w:rPr>
        <w:t>:0</w:t>
      </w:r>
      <w:r>
        <w:rPr>
          <w:rFonts w:hint="eastAsia" w:hAnsi="宋体" w:cs="宋体"/>
          <w:color w:val="auto"/>
          <w:sz w:val="21"/>
          <w:szCs w:val="21"/>
          <w:highlight w:val="none"/>
          <w:u w:val="single"/>
        </w:rPr>
        <w:t>0至17</w:t>
      </w:r>
      <w:r>
        <w:rPr>
          <w:rFonts w:hint="eastAsia" w:hAnsi="宋体" w:cs="宋体"/>
          <w:color w:val="auto"/>
          <w:sz w:val="21"/>
          <w:szCs w:val="21"/>
          <w:highlight w:val="none"/>
          <w:u w:val="single"/>
          <w:lang w:val="en-US" w:eastAsia="zh-CN"/>
        </w:rPr>
        <w:t>:</w:t>
      </w:r>
      <w:r>
        <w:rPr>
          <w:rFonts w:hint="eastAsia" w:hAnsi="宋体" w:cs="宋体"/>
          <w:color w:val="auto"/>
          <w:sz w:val="21"/>
          <w:szCs w:val="21"/>
          <w:highlight w:val="none"/>
          <w:u w:val="single"/>
        </w:rPr>
        <w:t>30</w:t>
      </w:r>
      <w:r>
        <w:rPr>
          <w:rFonts w:hint="eastAsia" w:hAnsi="宋体" w:cs="宋体"/>
          <w:color w:val="auto"/>
          <w:sz w:val="21"/>
          <w:szCs w:val="21"/>
          <w:highlight w:val="none"/>
        </w:rPr>
        <w:t>（北京时间，法定节假日除外）</w:t>
      </w:r>
    </w:p>
    <w:p w14:paraId="19E52142">
      <w:pPr>
        <w:spacing w:line="360" w:lineRule="auto"/>
        <w:ind w:firstLine="54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地点：供应商登陆广东远东招标代理有限公司网站（远东电子交易平台</w:t>
      </w:r>
      <w:r>
        <w:rPr>
          <w:rFonts w:hint="eastAsia" w:hAnsi="宋体" w:cs="宋体"/>
          <w:color w:val="auto"/>
          <w:sz w:val="21"/>
          <w:szCs w:val="21"/>
          <w:highlight w:val="none"/>
          <w:lang w:eastAsia="zh-CN"/>
        </w:rPr>
        <w:t>http：//trade.gdydzb.com</w:t>
      </w:r>
      <w:r>
        <w:rPr>
          <w:rFonts w:hint="eastAsia" w:hAnsi="宋体" w:cs="宋体"/>
          <w:color w:val="auto"/>
          <w:sz w:val="21"/>
          <w:szCs w:val="21"/>
          <w:highlight w:val="none"/>
        </w:rPr>
        <w:t>/）进行网上报名</w:t>
      </w:r>
      <w:r>
        <w:rPr>
          <w:rFonts w:hint="eastAsia" w:hAnsi="宋体" w:cs="宋体"/>
          <w:color w:val="auto"/>
          <w:sz w:val="21"/>
          <w:szCs w:val="21"/>
          <w:highlight w:val="none"/>
          <w:lang w:eastAsia="zh-CN"/>
        </w:rPr>
        <w:t>。</w:t>
      </w:r>
    </w:p>
    <w:p w14:paraId="0D46E2F8">
      <w:pPr>
        <w:spacing w:line="360" w:lineRule="auto"/>
        <w:ind w:firstLine="540"/>
        <w:rPr>
          <w:rFonts w:hint="eastAsia" w:hAnsi="宋体" w:cs="宋体"/>
          <w:color w:val="auto"/>
          <w:sz w:val="21"/>
          <w:szCs w:val="21"/>
          <w:highlight w:val="none"/>
          <w:u w:val="single"/>
        </w:rPr>
      </w:pPr>
      <w:r>
        <w:rPr>
          <w:rFonts w:hint="eastAsia" w:hAnsi="宋体" w:cs="宋体"/>
          <w:color w:val="auto"/>
          <w:sz w:val="21"/>
          <w:szCs w:val="21"/>
          <w:highlight w:val="none"/>
        </w:rPr>
        <w:t>方式：本项目仅接受网上报名</w:t>
      </w:r>
    </w:p>
    <w:p w14:paraId="42FD397F">
      <w:pPr>
        <w:spacing w:line="360" w:lineRule="auto"/>
        <w:ind w:firstLine="540"/>
        <w:rPr>
          <w:rFonts w:hAnsi="宋体" w:cs="宋体"/>
          <w:color w:val="auto"/>
          <w:sz w:val="21"/>
          <w:szCs w:val="21"/>
          <w:highlight w:val="none"/>
        </w:rPr>
      </w:pPr>
      <w:r>
        <w:rPr>
          <w:rFonts w:hint="eastAsia" w:hAnsi="宋体" w:cs="宋体"/>
          <w:color w:val="auto"/>
          <w:sz w:val="21"/>
          <w:szCs w:val="21"/>
          <w:highlight w:val="none"/>
        </w:rPr>
        <w:t>售价</w:t>
      </w:r>
      <w:r>
        <w:rPr>
          <w:rFonts w:hint="eastAsia" w:hAnsi="宋体" w:cs="宋体"/>
          <w:color w:val="auto"/>
          <w:sz w:val="21"/>
          <w:szCs w:val="21"/>
          <w:highlight w:val="none"/>
          <w:lang w:eastAsia="zh-CN"/>
        </w:rPr>
        <w:t>（</w:t>
      </w:r>
      <w:r>
        <w:rPr>
          <w:rFonts w:hint="eastAsia" w:hAnsi="宋体" w:cs="宋体"/>
          <w:color w:val="auto"/>
          <w:sz w:val="21"/>
          <w:szCs w:val="21"/>
          <w:highlight w:val="none"/>
        </w:rPr>
        <w:t>元</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.00</w:t>
      </w:r>
    </w:p>
    <w:p w14:paraId="6BC1C31E">
      <w:pPr>
        <w:pStyle w:val="3"/>
        <w:jc w:val="both"/>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四、提交</w:t>
      </w:r>
      <w:r>
        <w:rPr>
          <w:rFonts w:hint="eastAsia" w:hAnsi="宋体" w:cs="宋体"/>
          <w:color w:val="auto"/>
          <w:sz w:val="21"/>
          <w:szCs w:val="21"/>
          <w:highlight w:val="none"/>
          <w:lang w:eastAsia="zh-CN"/>
        </w:rPr>
        <w:t>响应文件</w:t>
      </w:r>
      <w:r>
        <w:rPr>
          <w:rFonts w:hint="eastAsia" w:hAnsi="宋体" w:cs="宋体"/>
          <w:color w:val="auto"/>
          <w:sz w:val="21"/>
          <w:szCs w:val="21"/>
          <w:highlight w:val="none"/>
        </w:rPr>
        <w:t>截止时间、开标时间和地点</w:t>
      </w:r>
      <w:r>
        <w:rPr>
          <w:rFonts w:hint="eastAsia" w:hAnsi="宋体" w:cs="宋体"/>
          <w:color w:val="auto"/>
          <w:sz w:val="21"/>
          <w:szCs w:val="21"/>
          <w:highlight w:val="none"/>
          <w:lang w:val="en-US" w:eastAsia="zh-CN"/>
        </w:rPr>
        <w:t xml:space="preserve"> </w:t>
      </w:r>
    </w:p>
    <w:p w14:paraId="7AB8EA40">
      <w:pPr>
        <w:spacing w:line="360" w:lineRule="auto"/>
        <w:ind w:firstLine="420" w:firstLineChars="200"/>
        <w:rPr>
          <w:rFonts w:hint="eastAsia" w:hAnsi="宋体" w:cs="宋体"/>
          <w:bCs/>
          <w:color w:val="auto"/>
          <w:sz w:val="21"/>
          <w:szCs w:val="21"/>
          <w:highlight w:val="none"/>
        </w:rPr>
      </w:pPr>
      <w:r>
        <w:rPr>
          <w:rFonts w:hint="eastAsia" w:hAnsi="宋体" w:eastAsia="宋体" w:cs="宋体"/>
          <w:color w:val="auto"/>
          <w:sz w:val="21"/>
          <w:szCs w:val="21"/>
          <w:highlight w:val="none"/>
          <w:u w:val="single"/>
          <w:lang w:eastAsia="zh-CN"/>
        </w:rPr>
        <w:t>2025年</w:t>
      </w:r>
      <w:r>
        <w:rPr>
          <w:rFonts w:hint="eastAsia" w:hAnsi="宋体" w:eastAsia="宋体" w:cs="宋体"/>
          <w:color w:val="auto"/>
          <w:sz w:val="21"/>
          <w:szCs w:val="21"/>
          <w:highlight w:val="none"/>
          <w:u w:val="single"/>
          <w:lang w:val="en-US" w:eastAsia="zh-CN"/>
        </w:rPr>
        <w:t>3</w:t>
      </w:r>
      <w:r>
        <w:rPr>
          <w:rFonts w:hint="eastAsia" w:hAnsi="宋体" w:eastAsia="宋体" w:cs="宋体"/>
          <w:color w:val="auto"/>
          <w:sz w:val="21"/>
          <w:szCs w:val="21"/>
          <w:highlight w:val="none"/>
          <w:u w:val="single"/>
          <w:lang w:eastAsia="zh-CN"/>
        </w:rPr>
        <w:t>月</w:t>
      </w:r>
      <w:r>
        <w:rPr>
          <w:rFonts w:hint="eastAsia" w:hAnsi="宋体" w:eastAsia="宋体" w:cs="宋体"/>
          <w:color w:val="auto"/>
          <w:sz w:val="21"/>
          <w:szCs w:val="21"/>
          <w:highlight w:val="none"/>
          <w:u w:val="single"/>
          <w:lang w:val="en-US" w:eastAsia="zh-CN"/>
        </w:rPr>
        <w:t>21</w:t>
      </w:r>
      <w:r>
        <w:rPr>
          <w:rFonts w:hint="eastAsia" w:hAnsi="宋体" w:eastAsia="宋体" w:cs="宋体"/>
          <w:color w:val="auto"/>
          <w:sz w:val="21"/>
          <w:szCs w:val="21"/>
          <w:highlight w:val="none"/>
          <w:u w:val="single"/>
          <w:lang w:eastAsia="zh-CN"/>
        </w:rPr>
        <w:t>日</w:t>
      </w:r>
      <w:r>
        <w:rPr>
          <w:rFonts w:hint="eastAsia" w:hAnsi="宋体" w:eastAsia="宋体" w:cs="宋体"/>
          <w:color w:val="auto"/>
          <w:sz w:val="21"/>
          <w:szCs w:val="21"/>
          <w:highlight w:val="none"/>
          <w:u w:val="single"/>
          <w:lang w:val="en-US" w:eastAsia="zh-CN"/>
        </w:rPr>
        <w:t>15</w:t>
      </w:r>
      <w:r>
        <w:rPr>
          <w:rFonts w:hint="eastAsia" w:hAnsi="宋体" w:eastAsia="宋体" w:cs="宋体"/>
          <w:color w:val="auto"/>
          <w:sz w:val="21"/>
          <w:szCs w:val="21"/>
          <w:highlight w:val="none"/>
          <w:u w:val="single"/>
          <w:lang w:eastAsia="zh-CN"/>
        </w:rPr>
        <w:t>时</w:t>
      </w:r>
      <w:r>
        <w:rPr>
          <w:rFonts w:hint="eastAsia" w:hAnsi="宋体" w:eastAsia="宋体" w:cs="宋体"/>
          <w:color w:val="auto"/>
          <w:sz w:val="21"/>
          <w:szCs w:val="21"/>
          <w:highlight w:val="none"/>
          <w:u w:val="single"/>
          <w:lang w:val="en-US" w:eastAsia="zh-CN"/>
        </w:rPr>
        <w:t>00</w:t>
      </w:r>
      <w:r>
        <w:rPr>
          <w:rFonts w:hint="eastAsia" w:hAnsi="宋体" w:eastAsia="宋体" w:cs="宋体"/>
          <w:color w:val="auto"/>
          <w:sz w:val="21"/>
          <w:szCs w:val="21"/>
          <w:highlight w:val="none"/>
          <w:u w:val="single"/>
          <w:lang w:eastAsia="zh-CN"/>
        </w:rPr>
        <w:t>分</w:t>
      </w:r>
      <w:r>
        <w:rPr>
          <w:rFonts w:hint="eastAsia" w:hAnsi="宋体" w:cs="宋体"/>
          <w:bCs/>
          <w:color w:val="auto"/>
          <w:sz w:val="21"/>
          <w:szCs w:val="21"/>
          <w:highlight w:val="none"/>
        </w:rPr>
        <w:t>（北京时间）</w:t>
      </w:r>
    </w:p>
    <w:p w14:paraId="69877A6A">
      <w:pPr>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地点：</w:t>
      </w:r>
      <w:r>
        <w:rPr>
          <w:rFonts w:hint="eastAsia" w:hAnsi="宋体" w:cs="宋体"/>
          <w:color w:val="auto"/>
          <w:sz w:val="21"/>
          <w:szCs w:val="21"/>
          <w:highlight w:val="none"/>
          <w:lang w:eastAsia="zh-CN"/>
        </w:rPr>
        <w:t>韶关市武江区西联镇小阳山沐芙路扬成名门综合楼三楼</w:t>
      </w:r>
    </w:p>
    <w:p w14:paraId="752AF981">
      <w:pPr>
        <w:pStyle w:val="3"/>
        <w:jc w:val="both"/>
        <w:rPr>
          <w:rFonts w:hint="eastAsia" w:hAnsi="宋体" w:cs="宋体"/>
          <w:color w:val="auto"/>
          <w:sz w:val="21"/>
          <w:szCs w:val="21"/>
          <w:highlight w:val="none"/>
        </w:rPr>
      </w:pPr>
      <w:r>
        <w:rPr>
          <w:rFonts w:hint="eastAsia" w:hAnsi="宋体" w:cs="宋体"/>
          <w:color w:val="auto"/>
          <w:sz w:val="21"/>
          <w:szCs w:val="21"/>
          <w:highlight w:val="none"/>
        </w:rPr>
        <w:t>五、公告期限</w:t>
      </w:r>
    </w:p>
    <w:p w14:paraId="34A84B9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自本公告发布之日起3个工作日。</w:t>
      </w:r>
    </w:p>
    <w:p w14:paraId="45B4830A">
      <w:pPr>
        <w:pStyle w:val="3"/>
        <w:jc w:val="both"/>
        <w:rPr>
          <w:rFonts w:hint="eastAsia" w:hAnsi="宋体" w:cs="宋体"/>
          <w:color w:val="auto"/>
          <w:sz w:val="21"/>
          <w:szCs w:val="21"/>
          <w:highlight w:val="none"/>
        </w:rPr>
      </w:pPr>
      <w:r>
        <w:rPr>
          <w:rFonts w:hint="eastAsia" w:hAnsi="宋体" w:cs="宋体"/>
          <w:color w:val="auto"/>
          <w:sz w:val="21"/>
          <w:szCs w:val="21"/>
          <w:highlight w:val="none"/>
        </w:rPr>
        <w:t>六、其他补充事宜</w:t>
      </w:r>
    </w:p>
    <w:p w14:paraId="1195F21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获取询价文件方式：</w:t>
      </w:r>
    </w:p>
    <w:p w14:paraId="2D24EFC4">
      <w:pPr>
        <w:widowControl/>
        <w:shd w:val="clear" w:color="auto" w:fill="FFFFFF"/>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w:t>
      </w:r>
      <w:r>
        <w:rPr>
          <w:rFonts w:hint="eastAsia" w:hAnsi="宋体" w:eastAsia="宋体" w:cs="宋体"/>
          <w:color w:val="auto"/>
          <w:kern w:val="0"/>
          <w:sz w:val="21"/>
          <w:szCs w:val="21"/>
          <w:highlight w:val="none"/>
          <w:lang w:eastAsia="zh-CN"/>
        </w:rPr>
        <w:t>询价</w:t>
      </w:r>
      <w:r>
        <w:rPr>
          <w:rFonts w:hint="eastAsia" w:ascii="宋体" w:hAnsi="宋体" w:eastAsia="宋体" w:cs="宋体"/>
          <w:color w:val="auto"/>
          <w:kern w:val="0"/>
          <w:sz w:val="21"/>
          <w:szCs w:val="21"/>
          <w:highlight w:val="none"/>
        </w:rPr>
        <w:t>文件只在远东电子交易平台在线上发售，供应商在购买采购文件之前，</w:t>
      </w:r>
      <w:r>
        <w:rPr>
          <w:rFonts w:hint="eastAsia" w:ascii="宋体" w:hAnsi="宋体" w:eastAsia="宋体" w:cs="宋体"/>
          <w:color w:val="auto"/>
          <w:sz w:val="21"/>
          <w:szCs w:val="21"/>
          <w:highlight w:val="none"/>
        </w:rPr>
        <w:t>登录广东远东招标代理有限公司网http</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//www.gdydzb.com或远东电子交易平台http</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//trade.gdydzb.com进行网上注册（已注册请忽略，直接登录进行报名与购标操作），具体流程操作见网站http</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//www.gdydzb.com“下载专区——供应商操作手册”或远东电子交易平台http</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//trade.gdydzb.com 登陆窗口下的“操作手册”。</w:t>
      </w:r>
    </w:p>
    <w:p w14:paraId="5E2C38DA">
      <w:pPr>
        <w:widowControl/>
        <w:shd w:val="clear" w:color="auto" w:fill="FFFFFF"/>
        <w:spacing w:line="360" w:lineRule="auto"/>
        <w:ind w:firstLine="560"/>
        <w:jc w:val="left"/>
        <w:rPr>
          <w:rFonts w:hint="eastAsia" w:ascii="宋体" w:hAnsi="宋体" w:eastAsia="宋体" w:cs="宋体"/>
          <w:color w:val="auto"/>
          <w:kern w:val="0"/>
          <w:sz w:val="21"/>
          <w:szCs w:val="21"/>
          <w:highlight w:val="none"/>
        </w:rPr>
      </w:pPr>
      <w:r>
        <w:rPr>
          <w:rFonts w:hint="eastAsia"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符合资格的供应商在网上注册成功后方可报名与购买采购文件，购买方式：网上购买。主要操作过程如下：</w:t>
      </w:r>
    </w:p>
    <w:p w14:paraId="0E1A2A9C">
      <w:pPr>
        <w:widowControl/>
        <w:shd w:val="clear" w:color="auto" w:fill="FFFFFF"/>
        <w:spacing w:line="360" w:lineRule="auto"/>
        <w:ind w:firstLine="5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注册：在远东电子交易平台</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//trade.gdydzb.com</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完成注册（详细可查看《供应商操作手册》）</w:t>
      </w:r>
      <w:r>
        <w:rPr>
          <w:rFonts w:hint="eastAsia" w:ascii="宋体" w:hAnsi="宋体" w:eastAsia="宋体" w:cs="宋体"/>
          <w:color w:val="auto"/>
          <w:kern w:val="0"/>
          <w:sz w:val="21"/>
          <w:szCs w:val="21"/>
          <w:highlight w:val="none"/>
        </w:rPr>
        <w:t>；</w:t>
      </w:r>
    </w:p>
    <w:p w14:paraId="7F1BB80C">
      <w:pPr>
        <w:widowControl/>
        <w:shd w:val="clear" w:color="auto" w:fill="FFFFFF"/>
        <w:spacing w:line="360" w:lineRule="auto"/>
        <w:ind w:firstLine="5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sz w:val="21"/>
          <w:szCs w:val="21"/>
          <w:highlight w:val="none"/>
        </w:rPr>
        <w:t>选择项目：登录后，在“所有项目”中，搜索到需要参与的项目，点击</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568F765">
      <w:pPr>
        <w:widowControl/>
        <w:shd w:val="clear" w:color="auto" w:fill="FFFFFF"/>
        <w:spacing w:line="360" w:lineRule="auto"/>
        <w:ind w:firstLine="56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报名参与：选择相应的标段/子包报名登记资料（请提交</w:t>
      </w:r>
      <w:r>
        <w:rPr>
          <w:rFonts w:hint="eastAsia" w:ascii="宋体" w:hAnsi="宋体" w:eastAsia="宋体" w:cs="宋体"/>
          <w:b/>
          <w:color w:val="auto"/>
          <w:sz w:val="21"/>
          <w:szCs w:val="21"/>
          <w:highlight w:val="none"/>
          <w:u w:val="single"/>
        </w:rPr>
        <w:t>供应商凭加盖公章的营业执照、法人代表授权文件</w:t>
      </w:r>
      <w:r>
        <w:rPr>
          <w:rFonts w:hint="eastAsia" w:ascii="宋体" w:hAnsi="宋体" w:eastAsia="宋体" w:cs="宋体"/>
          <w:color w:val="auto"/>
          <w:sz w:val="21"/>
          <w:szCs w:val="21"/>
          <w:highlight w:val="none"/>
        </w:rPr>
        <w:t>扫描件，如有多个请全部压缩成一个文件再上传），提交后请等待审核；</w:t>
      </w:r>
    </w:p>
    <w:p w14:paraId="78A348E3">
      <w:pPr>
        <w:widowControl/>
        <w:shd w:val="clear" w:color="auto" w:fill="FFFFFF"/>
        <w:spacing w:line="360" w:lineRule="auto"/>
        <w:ind w:firstLine="56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（4）购买</w:t>
      </w:r>
      <w:r>
        <w:rPr>
          <w:rFonts w:hint="eastAsia" w:ascii="宋体" w:hAnsi="宋体" w:eastAsia="宋体" w:cs="宋体"/>
          <w:color w:val="auto"/>
          <w:kern w:val="0"/>
          <w:sz w:val="21"/>
          <w:szCs w:val="21"/>
          <w:highlight w:val="none"/>
          <w:lang w:val="en-US" w:eastAsia="zh-CN"/>
        </w:rPr>
        <w:t>询价</w:t>
      </w:r>
      <w:r>
        <w:rPr>
          <w:rFonts w:hint="eastAsia" w:ascii="宋体" w:hAnsi="宋体" w:eastAsia="宋体" w:cs="宋体"/>
          <w:color w:val="auto"/>
          <w:kern w:val="0"/>
          <w:sz w:val="21"/>
          <w:szCs w:val="21"/>
          <w:highlight w:val="none"/>
        </w:rPr>
        <w:t>文件：</w:t>
      </w:r>
      <w:r>
        <w:rPr>
          <w:rFonts w:hint="eastAsia" w:ascii="宋体" w:hAnsi="宋体" w:eastAsia="宋体" w:cs="宋体"/>
          <w:color w:val="auto"/>
          <w:sz w:val="21"/>
          <w:szCs w:val="21"/>
          <w:highlight w:val="none"/>
        </w:rPr>
        <w:t>在登记资料通过审核后，请在“标书购买”中选择相应的标段，通过网上支付方式完成支付并下载</w:t>
      </w:r>
      <w:r>
        <w:rPr>
          <w:rFonts w:hint="eastAsia" w:ascii="宋体" w:hAnsi="宋体" w:eastAsia="宋体" w:cs="宋体"/>
          <w:color w:val="auto"/>
          <w:kern w:val="0"/>
          <w:sz w:val="21"/>
          <w:szCs w:val="21"/>
          <w:highlight w:val="none"/>
          <w:lang w:eastAsia="zh-CN"/>
        </w:rPr>
        <w:t>报价</w:t>
      </w:r>
      <w:r>
        <w:rPr>
          <w:rFonts w:hint="eastAsia" w:ascii="宋体" w:hAnsi="宋体" w:eastAsia="宋体" w:cs="宋体"/>
          <w:color w:val="auto"/>
          <w:kern w:val="0"/>
          <w:sz w:val="21"/>
          <w:szCs w:val="21"/>
          <w:highlight w:val="none"/>
        </w:rPr>
        <w:t>文件</w:t>
      </w:r>
      <w:r>
        <w:rPr>
          <w:rFonts w:hint="eastAsia" w:hAnsi="宋体" w:eastAsia="宋体" w:cs="宋体"/>
          <w:color w:val="auto"/>
          <w:kern w:val="0"/>
          <w:sz w:val="21"/>
          <w:szCs w:val="21"/>
          <w:highlight w:val="none"/>
          <w:lang w:eastAsia="zh-CN"/>
        </w:rPr>
        <w:t>；</w:t>
      </w:r>
    </w:p>
    <w:p w14:paraId="1C650CD4">
      <w:pPr>
        <w:snapToGrid w:val="0"/>
        <w:spacing w:line="360" w:lineRule="auto"/>
        <w:ind w:firstLine="525" w:firstLineChars="2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（5）标书款发票：申请开票后，电子发票下载地址会发给供应商所留的手机号码与邮箱</w:t>
      </w:r>
      <w:r>
        <w:rPr>
          <w:rFonts w:hint="eastAsia" w:hAnsi="宋体" w:eastAsia="宋体" w:cs="宋体"/>
          <w:color w:val="auto"/>
          <w:sz w:val="21"/>
          <w:szCs w:val="21"/>
          <w:highlight w:val="none"/>
          <w:lang w:eastAsia="zh-CN"/>
        </w:rPr>
        <w:t>；</w:t>
      </w:r>
    </w:p>
    <w:p w14:paraId="54C898F8">
      <w:pPr>
        <w:snapToGrid w:val="0"/>
        <w:spacing w:line="360" w:lineRule="auto"/>
        <w:ind w:firstLine="525" w:firstLineChars="2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（6）已办理报名并成功购买</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的供应商参加</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的，不代表通过资格性审查、符合性审查</w:t>
      </w:r>
      <w:r>
        <w:rPr>
          <w:rFonts w:hint="eastAsia" w:hAnsi="宋体" w:eastAsia="宋体" w:cs="宋体"/>
          <w:color w:val="auto"/>
          <w:sz w:val="21"/>
          <w:szCs w:val="21"/>
          <w:highlight w:val="none"/>
          <w:lang w:eastAsia="zh-CN"/>
        </w:rPr>
        <w:t>；</w:t>
      </w:r>
    </w:p>
    <w:p w14:paraId="55AC1781">
      <w:pPr>
        <w:widowControl/>
        <w:shd w:val="clear" w:color="auto" w:fill="FFFFFF"/>
        <w:spacing w:line="360" w:lineRule="auto"/>
        <w:ind w:firstLine="56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（7）有关网上注册、报名相关疑问，可致电（代理机构）。</w:t>
      </w:r>
    </w:p>
    <w:p w14:paraId="1BFFD55D">
      <w:pPr>
        <w:pStyle w:val="3"/>
        <w:jc w:val="both"/>
        <w:rPr>
          <w:rFonts w:hint="eastAsia" w:hAnsi="宋体" w:cs="宋体"/>
          <w:color w:val="auto"/>
          <w:sz w:val="21"/>
          <w:szCs w:val="21"/>
          <w:highlight w:val="none"/>
        </w:rPr>
      </w:pPr>
      <w:r>
        <w:rPr>
          <w:rFonts w:hint="eastAsia" w:hAnsi="宋体" w:cs="宋体"/>
          <w:color w:val="auto"/>
          <w:sz w:val="21"/>
          <w:szCs w:val="21"/>
          <w:highlight w:val="none"/>
        </w:rPr>
        <w:t>七、对本次</w:t>
      </w:r>
      <w:r>
        <w:rPr>
          <w:rFonts w:hint="eastAsia" w:hAnsi="宋体" w:cs="宋体"/>
          <w:color w:val="auto"/>
          <w:sz w:val="21"/>
          <w:szCs w:val="21"/>
          <w:highlight w:val="none"/>
          <w:lang w:eastAsia="zh-CN"/>
        </w:rPr>
        <w:t>采购</w:t>
      </w:r>
      <w:r>
        <w:rPr>
          <w:rFonts w:hint="eastAsia" w:hAnsi="宋体" w:cs="宋体"/>
          <w:color w:val="auto"/>
          <w:sz w:val="21"/>
          <w:szCs w:val="21"/>
          <w:highlight w:val="none"/>
        </w:rPr>
        <w:t>提出询问，请按以下方式联系</w:t>
      </w:r>
    </w:p>
    <w:p w14:paraId="65AA38F1">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采购人信息</w:t>
      </w:r>
    </w:p>
    <w:p w14:paraId="26FFE6DD">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 名称：广东省北江监狱</w:t>
      </w:r>
    </w:p>
    <w:p w14:paraId="35A93166">
      <w:pPr>
        <w:widowControl/>
        <w:shd w:val="clear" w:color="auto" w:fill="FFFFFF"/>
        <w:spacing w:line="360" w:lineRule="auto"/>
        <w:ind w:firstLine="560"/>
        <w:jc w:val="left"/>
        <w:rPr>
          <w:rFonts w:hint="eastAsia" w:ascii="宋体" w:hAnsi="宋体" w:eastAsia="宋体" w:cs="宋体"/>
          <w:color w:val="auto"/>
          <w:sz w:val="21"/>
          <w:szCs w:val="21"/>
          <w:highlight w:val="none"/>
        </w:rPr>
      </w:pPr>
      <w:r>
        <w:rPr>
          <w:rFonts w:hint="eastAsia" w:hAnsi="宋体" w:cs="宋体"/>
          <w:color w:val="auto"/>
          <w:sz w:val="21"/>
          <w:szCs w:val="21"/>
          <w:highlight w:val="none"/>
        </w:rPr>
        <w:t> </w:t>
      </w:r>
      <w:r>
        <w:rPr>
          <w:rFonts w:hint="eastAsia" w:ascii="宋体" w:hAnsi="宋体" w:eastAsia="宋体" w:cs="宋体"/>
          <w:color w:val="auto"/>
          <w:sz w:val="21"/>
          <w:szCs w:val="21"/>
          <w:highlight w:val="none"/>
        </w:rPr>
        <w:t>地址：广东省韶关市浈江区十里亭镇北郊黄岗</w:t>
      </w:r>
    </w:p>
    <w:p w14:paraId="159160BB">
      <w:pPr>
        <w:widowControl/>
        <w:shd w:val="clear" w:color="auto" w:fill="FFFFFF"/>
        <w:spacing w:line="360" w:lineRule="auto"/>
        <w:ind w:firstLine="5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联系方式：0751-8836871</w:t>
      </w:r>
    </w:p>
    <w:p w14:paraId="62661F22">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采购代理机构信息</w:t>
      </w:r>
    </w:p>
    <w:p w14:paraId="0A63520A">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 名称：广东远东招标代理有限公司</w:t>
      </w:r>
    </w:p>
    <w:p w14:paraId="7D9AFB32">
      <w:pPr>
        <w:widowControl/>
        <w:shd w:val="clear" w:color="auto" w:fill="FFFFFF"/>
        <w:spacing w:line="360" w:lineRule="auto"/>
        <w:ind w:firstLine="560"/>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 xml:space="preserve"> 地址：广东省广州市越秀区越秀北路222号608-612室, </w:t>
      </w:r>
      <w:r>
        <w:rPr>
          <w:rFonts w:hint="eastAsia" w:hAnsi="宋体" w:cs="宋体"/>
          <w:color w:val="auto"/>
          <w:sz w:val="21"/>
          <w:szCs w:val="21"/>
          <w:highlight w:val="none"/>
          <w:lang w:eastAsia="zh-CN"/>
        </w:rPr>
        <w:t>韶关市武江区西联镇小阳山沐芙路扬成名门综合楼三楼</w:t>
      </w:r>
    </w:p>
    <w:p w14:paraId="05F97B62">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 联系方式：0751-8115118</w:t>
      </w:r>
    </w:p>
    <w:p w14:paraId="12522921">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eastAsia="zh-CN"/>
        </w:rPr>
        <w:t>、</w:t>
      </w:r>
      <w:r>
        <w:rPr>
          <w:rFonts w:hint="eastAsia" w:hAnsi="宋体" w:cs="宋体"/>
          <w:color w:val="auto"/>
          <w:sz w:val="21"/>
          <w:szCs w:val="21"/>
          <w:highlight w:val="none"/>
        </w:rPr>
        <w:t>项目联系方式</w:t>
      </w:r>
    </w:p>
    <w:p w14:paraId="128B9544">
      <w:pPr>
        <w:widowControl/>
        <w:shd w:val="clear" w:color="auto" w:fill="FFFFFF"/>
        <w:spacing w:line="360" w:lineRule="auto"/>
        <w:ind w:firstLine="560"/>
        <w:jc w:val="left"/>
        <w:rPr>
          <w:rFonts w:hint="eastAsia" w:hAnsi="宋体" w:cs="宋体"/>
          <w:color w:val="auto"/>
          <w:sz w:val="21"/>
          <w:szCs w:val="21"/>
          <w:highlight w:val="none"/>
        </w:rPr>
      </w:pPr>
      <w:r>
        <w:rPr>
          <w:rFonts w:hint="eastAsia" w:hAnsi="宋体" w:cs="宋体"/>
          <w:color w:val="auto"/>
          <w:sz w:val="21"/>
          <w:szCs w:val="21"/>
          <w:highlight w:val="none"/>
        </w:rPr>
        <w:t> 项目联系人：</w:t>
      </w:r>
      <w:r>
        <w:rPr>
          <w:rFonts w:hint="eastAsia" w:hAnsi="宋体" w:cs="宋体"/>
          <w:color w:val="auto"/>
          <w:sz w:val="21"/>
          <w:szCs w:val="21"/>
          <w:highlight w:val="none"/>
          <w:lang w:eastAsia="zh-CN"/>
        </w:rPr>
        <w:t>黄小姐</w:t>
      </w:r>
      <w:r>
        <w:rPr>
          <w:rFonts w:hint="eastAsia" w:hAnsi="宋体" w:cs="宋体"/>
          <w:color w:val="auto"/>
          <w:sz w:val="21"/>
          <w:szCs w:val="21"/>
          <w:highlight w:val="none"/>
        </w:rPr>
        <w:t>（代理机构）/</w:t>
      </w:r>
      <w:r>
        <w:rPr>
          <w:rFonts w:hint="eastAsia" w:hAnsi="宋体" w:cs="宋体"/>
          <w:color w:val="auto"/>
          <w:sz w:val="21"/>
          <w:szCs w:val="21"/>
          <w:highlight w:val="none"/>
          <w:lang w:val="en-US" w:eastAsia="zh-CN"/>
        </w:rPr>
        <w:t>郑小姐</w:t>
      </w:r>
      <w:r>
        <w:rPr>
          <w:rFonts w:hint="eastAsia" w:hAnsi="宋体" w:cs="宋体"/>
          <w:color w:val="auto"/>
          <w:sz w:val="21"/>
          <w:szCs w:val="21"/>
          <w:highlight w:val="none"/>
        </w:rPr>
        <w:t>（采购人）</w:t>
      </w:r>
    </w:p>
    <w:p w14:paraId="0652867C">
      <w:pPr>
        <w:spacing w:line="360" w:lineRule="auto"/>
        <w:ind w:firstLine="630" w:firstLineChars="300"/>
        <w:rPr>
          <w:rFonts w:hint="eastAsia" w:hAnsi="宋体" w:cs="宋体"/>
          <w:color w:val="auto"/>
          <w:sz w:val="21"/>
          <w:szCs w:val="21"/>
          <w:highlight w:val="none"/>
          <w:u w:val="single"/>
        </w:rPr>
      </w:pPr>
      <w:r>
        <w:rPr>
          <w:rFonts w:hint="eastAsia" w:hAnsi="宋体" w:cs="宋体"/>
          <w:color w:val="auto"/>
          <w:sz w:val="21"/>
          <w:szCs w:val="21"/>
          <w:highlight w:val="none"/>
        </w:rPr>
        <w:t> 电话：0751-8115118</w:t>
      </w:r>
      <w:r>
        <w:rPr>
          <w:rFonts w:hAnsi="宋体" w:cs="宋体"/>
          <w:color w:val="auto"/>
          <w:sz w:val="21"/>
          <w:szCs w:val="21"/>
          <w:highlight w:val="none"/>
        </w:rPr>
        <w:t>/</w:t>
      </w:r>
      <w:r>
        <w:rPr>
          <w:color w:val="auto"/>
          <w:sz w:val="21"/>
          <w:szCs w:val="21"/>
          <w:highlight w:val="none"/>
        </w:rPr>
        <w:t> </w:t>
      </w:r>
      <w:r>
        <w:rPr>
          <w:rFonts w:hAnsi="宋体" w:cs="宋体"/>
          <w:color w:val="auto"/>
          <w:sz w:val="21"/>
          <w:szCs w:val="21"/>
          <w:highlight w:val="none"/>
        </w:rPr>
        <w:t>0751-8836871</w:t>
      </w:r>
    </w:p>
    <w:p w14:paraId="4242E37C">
      <w:pPr>
        <w:widowControl/>
        <w:shd w:val="clear" w:color="auto" w:fill="FFFFFF"/>
        <w:spacing w:line="360" w:lineRule="auto"/>
        <w:ind w:firstLine="56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4、</w:t>
      </w:r>
      <w:r>
        <w:rPr>
          <w:rFonts w:hint="eastAsia" w:hAnsi="宋体" w:eastAsia="宋体" w:cs="宋体"/>
          <w:color w:val="auto"/>
          <w:sz w:val="21"/>
          <w:szCs w:val="21"/>
          <w:highlight w:val="none"/>
        </w:rPr>
        <w:t>北江监狱纪检监督部门电话：0751-8836041</w:t>
      </w:r>
    </w:p>
    <w:p w14:paraId="5CED3C88">
      <w:pPr>
        <w:widowControl/>
        <w:shd w:val="clear" w:color="auto" w:fill="FFFFFF"/>
        <w:spacing w:line="360" w:lineRule="auto"/>
        <w:ind w:firstLine="840" w:firstLineChars="400"/>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举报地址：广东省韶关市浈江区十里亭镇黄岗北江监狱纪委</w:t>
      </w:r>
    </w:p>
    <w:p w14:paraId="35B454B4">
      <w:pPr>
        <w:widowControl/>
        <w:shd w:val="clear" w:color="auto" w:fill="FFFFFF"/>
        <w:spacing w:line="360" w:lineRule="auto"/>
        <w:ind w:firstLine="840" w:firstLineChars="400"/>
        <w:jc w:val="left"/>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rPr>
        <w:t>邮政编码：512500</w:t>
      </w:r>
    </w:p>
    <w:p w14:paraId="339F338E">
      <w:pPr>
        <w:widowControl/>
        <w:spacing w:line="360" w:lineRule="auto"/>
        <w:ind w:firstLine="525" w:firstLineChars="250"/>
        <w:jc w:val="left"/>
        <w:rPr>
          <w:rFonts w:hint="eastAsia" w:hAnsi="宋体" w:cs="宋体"/>
          <w:color w:val="auto"/>
          <w:sz w:val="21"/>
          <w:szCs w:val="21"/>
          <w:highlight w:val="none"/>
        </w:rPr>
      </w:pPr>
    </w:p>
    <w:p w14:paraId="22872324">
      <w:pPr>
        <w:widowControl/>
        <w:spacing w:line="360" w:lineRule="auto"/>
        <w:ind w:firstLine="525" w:firstLineChars="250"/>
        <w:jc w:val="left"/>
        <w:rPr>
          <w:rFonts w:hint="eastAsia" w:hAnsi="宋体" w:cs="宋体"/>
          <w:color w:val="auto"/>
          <w:sz w:val="21"/>
          <w:szCs w:val="21"/>
          <w:highlight w:val="none"/>
        </w:rPr>
      </w:pPr>
      <w:r>
        <w:rPr>
          <w:rFonts w:hint="eastAsia" w:hAnsi="宋体" w:cs="宋体"/>
          <w:color w:val="auto"/>
          <w:sz w:val="21"/>
          <w:szCs w:val="21"/>
          <w:highlight w:val="none"/>
        </w:rPr>
        <w:t>附件：询价文件</w:t>
      </w:r>
    </w:p>
    <w:p w14:paraId="3E68B9D7">
      <w:pPr>
        <w:widowControl/>
        <w:spacing w:line="360" w:lineRule="auto"/>
        <w:ind w:firstLine="525" w:firstLineChars="250"/>
        <w:jc w:val="right"/>
        <w:rPr>
          <w:rFonts w:hint="eastAsia" w:hAnsi="宋体" w:cs="宋体"/>
          <w:color w:val="auto"/>
          <w:sz w:val="21"/>
          <w:szCs w:val="21"/>
          <w:highlight w:val="none"/>
          <w:lang w:val="en-US" w:eastAsia="zh-CN"/>
        </w:rPr>
      </w:pPr>
    </w:p>
    <w:p w14:paraId="3B344186">
      <w:pPr>
        <w:widowControl/>
        <w:spacing w:line="360" w:lineRule="auto"/>
        <w:ind w:firstLine="525" w:firstLineChars="250"/>
        <w:jc w:val="right"/>
        <w:rPr>
          <w:rFonts w:hint="eastAsia" w:hAnsi="宋体" w:eastAsia="宋体" w:cs="宋体"/>
          <w:color w:val="auto"/>
          <w:sz w:val="21"/>
          <w:szCs w:val="21"/>
          <w:highlight w:val="none"/>
          <w:lang w:val="en-US" w:eastAsia="zh-CN"/>
        </w:rPr>
      </w:pPr>
      <w:bookmarkStart w:id="4" w:name="_GoBack"/>
      <w:bookmarkEnd w:id="4"/>
      <w:r>
        <w:rPr>
          <w:rFonts w:hint="eastAsia" w:hAnsi="宋体" w:cs="宋体"/>
          <w:color w:val="auto"/>
          <w:sz w:val="21"/>
          <w:szCs w:val="21"/>
          <w:highlight w:val="none"/>
          <w:lang w:val="en-US" w:eastAsia="zh-CN"/>
        </w:rPr>
        <w:t>广东省北江监狱</w:t>
      </w:r>
    </w:p>
    <w:p w14:paraId="13D814C0">
      <w:pPr>
        <w:widowControl/>
        <w:wordWrap w:val="0"/>
        <w:spacing w:line="360" w:lineRule="auto"/>
        <w:ind w:firstLine="525" w:firstLineChars="250"/>
        <w:jc w:val="right"/>
        <w:rPr>
          <w:rFonts w:hint="eastAsia" w:hAnsi="宋体" w:cs="宋体"/>
          <w:color w:val="auto"/>
          <w:sz w:val="21"/>
          <w:szCs w:val="21"/>
          <w:highlight w:val="none"/>
        </w:rPr>
      </w:pP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17</w:t>
      </w:r>
      <w:r>
        <w:rPr>
          <w:rFonts w:hint="eastAsia" w:hAnsi="宋体" w:cs="宋体"/>
          <w:color w:val="auto"/>
          <w:sz w:val="21"/>
          <w:szCs w:val="21"/>
          <w:highlight w:val="none"/>
        </w:rPr>
        <w:t>日</w:t>
      </w:r>
    </w:p>
    <w:p w14:paraId="286123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3363C"/>
    <w:rsid w:val="458A0BC7"/>
    <w:rsid w:val="548C655A"/>
    <w:rsid w:val="7BC3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lang w:val="en-US" w:eastAsia="zh-CN" w:bidi="ar-SA"/>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hAnsi="Arial"/>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1688</Words>
  <Characters>2034</Characters>
  <Lines>0</Lines>
  <Paragraphs>0</Paragraphs>
  <TotalTime>0</TotalTime>
  <ScaleCrop>false</ScaleCrop>
  <LinksUpToDate>false</LinksUpToDate>
  <CharactersWithSpaces>2050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2025-03-17T03:00:00Z</dcterms:created>
  <dc:creator>bangong</dc:creator>
  <cp:lastModifiedBy>Administrator</cp:lastModifiedBy>
  <dcterms:modified xsi:type="dcterms:W3CDTF">2025-03-17T03:07:59Z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C1EE242C17CB4DB797CAECD5B0051D31_11</vt:lpwstr>
  </property>
  <property fmtid="{D5CDD505-2E9C-101B-9397-08002B2CF9AE}" pid="4" name="KSOTemplateDocerSaveRecord">
    <vt:lpwstr>eyJoZGlkIjoiMTU3YjkyMTNhMDU0YjA4YmU3YjI4YmZhNDIzNzczYmMifQ==</vt:lpwstr>
  </property>
</Properties>
</file>