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eastAsia="zh-CN"/>
        </w:rPr>
        <w:t>广东省北江监狱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zh-CN" w:eastAsia="zh-CN"/>
        </w:rPr>
        <w:t>厨房自动灭火设备购置项目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eastAsia="zh-CN"/>
        </w:rPr>
        <w:t>现场图</w:t>
      </w:r>
    </w:p>
    <w:bookmarkEnd w:id="0"/>
    <w:p>
      <w:pPr>
        <w:adjustRightInd w:val="0"/>
        <w:snapToGrid w:val="0"/>
        <w:spacing w:line="360" w:lineRule="auto"/>
        <w:ind w:firstLine="967" w:firstLineChars="344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967" w:firstLineChars="344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烹调区</w:t>
      </w:r>
      <w:r>
        <w:rPr>
          <w:rFonts w:hint="eastAsia" w:ascii="宋体" w:hAnsi="宋体"/>
          <w:b/>
          <w:sz w:val="28"/>
          <w:szCs w:val="28"/>
          <w:u w:val="single"/>
        </w:rPr>
        <w:t>9</w:t>
      </w:r>
      <w:r>
        <w:rPr>
          <w:rFonts w:hint="eastAsia" w:ascii="宋体" w:hAnsi="宋体"/>
          <w:b/>
          <w:sz w:val="28"/>
          <w:szCs w:val="28"/>
        </w:rPr>
        <w:t>口炉灶、烟罩采用</w:t>
      </w:r>
      <w:r>
        <w:rPr>
          <w:rFonts w:hint="eastAsia" w:ascii="宋体" w:hAnsi="宋体"/>
          <w:b/>
          <w:sz w:val="28"/>
          <w:szCs w:val="28"/>
          <w:u w:val="single"/>
        </w:rPr>
        <w:t>1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套双瓶组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drawing>
          <wp:inline distT="0" distB="0" distL="114300" distR="114300">
            <wp:extent cx="4037965" cy="2802255"/>
            <wp:effectExtent l="0" t="0" r="635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1687" w:firstLineChars="6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蒸煮间炉灶、烟罩采用</w:t>
      </w:r>
      <w:r>
        <w:rPr>
          <w:rFonts w:hint="eastAsia" w:ascii="宋体" w:hAnsi="宋体"/>
          <w:b/>
          <w:sz w:val="28"/>
          <w:szCs w:val="28"/>
          <w:u w:val="single"/>
        </w:rPr>
        <w:t>1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套单瓶组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     </w:t>
      </w:r>
      <w:r>
        <w:rPr>
          <w:rFonts w:hint="eastAsia" w:ascii="宋体" w:hAnsi="宋体"/>
          <w:bCs/>
          <w:sz w:val="28"/>
          <w:szCs w:val="28"/>
        </w:rPr>
        <w:drawing>
          <wp:inline distT="0" distB="0" distL="114300" distR="114300">
            <wp:extent cx="2294890" cy="2913380"/>
            <wp:effectExtent l="0" t="0" r="10160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粉面明档区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8 </w:t>
      </w:r>
      <w:r>
        <w:rPr>
          <w:rFonts w:hint="eastAsia" w:ascii="宋体" w:hAnsi="宋体"/>
          <w:b/>
          <w:sz w:val="28"/>
          <w:szCs w:val="28"/>
        </w:rPr>
        <w:t>口炉灶、烟罩采用</w:t>
      </w:r>
      <w:r>
        <w:rPr>
          <w:rFonts w:hint="eastAsia" w:ascii="宋体" w:hAnsi="宋体"/>
          <w:b/>
          <w:sz w:val="28"/>
          <w:szCs w:val="28"/>
          <w:u w:val="single"/>
        </w:rPr>
        <w:t>1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套双瓶组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drawing>
          <wp:inline distT="0" distB="0" distL="114300" distR="114300">
            <wp:extent cx="5757545" cy="3194050"/>
            <wp:effectExtent l="0" t="0" r="14605" b="6350"/>
            <wp:docPr id="3" name="图片 3" descr="4dcd9c822bc664e11c1505422c95d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cd9c822bc664e11c1505422c95d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现场布置图如下：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drawing>
          <wp:inline distT="0" distB="0" distL="114300" distR="114300">
            <wp:extent cx="4095750" cy="3152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04EB"/>
    <w:rsid w:val="5AB6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2023-09-14T06:54:00Z</dcterms:created>
  <dc:creator>郑乐宜</dc:creator>
  <cp:lastModifiedBy>郑乐宜</cp:lastModifiedBy>
  <dcterms:modified xsi:type="dcterms:W3CDTF">2023-09-14T07:30:46Z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